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4A" w:rsidRDefault="005B7E4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7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5B7E4A" w:rsidRDefault="005B7E4A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5B7E4A">
        <w:tc>
          <w:tcPr>
            <w:tcW w:w="4677" w:type="dxa"/>
          </w:tcPr>
          <w:p w:rsidR="005B7E4A" w:rsidRDefault="005B7E4A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</w:tcPr>
          <w:p w:rsidR="005B7E4A" w:rsidRDefault="005B7E4A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5B7E4A" w:rsidRDefault="005B7E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E4A" w:rsidRDefault="005B7E4A">
      <w:pPr>
        <w:pStyle w:val="ConsPlusNormal"/>
        <w:jc w:val="center"/>
      </w:pP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5B7E4A" w:rsidRDefault="005B7E4A">
      <w:pPr>
        <w:pStyle w:val="ConsPlusNormal"/>
        <w:jc w:val="center"/>
        <w:rPr>
          <w:b/>
          <w:bCs/>
        </w:rPr>
      </w:pP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5B7E4A" w:rsidRDefault="005B7E4A">
      <w:pPr>
        <w:pStyle w:val="ConsPlusNormal"/>
        <w:jc w:val="center"/>
        <w:rPr>
          <w:b/>
          <w:bCs/>
        </w:rPr>
      </w:pP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О СТРАТЕГИЧЕСКОМ ПЛАНИРОВАНИИ В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right"/>
      </w:pPr>
      <w:proofErr w:type="gramStart"/>
      <w:r>
        <w:t>Принят</w:t>
      </w:r>
      <w:proofErr w:type="gramEnd"/>
    </w:p>
    <w:p w:rsidR="005B7E4A" w:rsidRDefault="005B7E4A">
      <w:pPr>
        <w:pStyle w:val="ConsPlusNormal"/>
        <w:jc w:val="right"/>
      </w:pPr>
      <w:r>
        <w:t>Государственной Думой</w:t>
      </w:r>
    </w:p>
    <w:p w:rsidR="005B7E4A" w:rsidRDefault="005B7E4A">
      <w:pPr>
        <w:pStyle w:val="ConsPlusNormal"/>
        <w:jc w:val="right"/>
      </w:pPr>
      <w:r>
        <w:t>20 июня 2014 года</w:t>
      </w:r>
    </w:p>
    <w:p w:rsidR="005B7E4A" w:rsidRDefault="005B7E4A">
      <w:pPr>
        <w:pStyle w:val="ConsPlusNormal"/>
        <w:jc w:val="right"/>
      </w:pPr>
    </w:p>
    <w:p w:rsidR="005B7E4A" w:rsidRDefault="005B7E4A">
      <w:pPr>
        <w:pStyle w:val="ConsPlusNormal"/>
        <w:jc w:val="right"/>
      </w:pPr>
      <w:r>
        <w:t>Одобрен</w:t>
      </w:r>
    </w:p>
    <w:p w:rsidR="005B7E4A" w:rsidRDefault="005B7E4A">
      <w:pPr>
        <w:pStyle w:val="ConsPlusNormal"/>
        <w:jc w:val="right"/>
      </w:pPr>
      <w:r>
        <w:t>Советом Федерации</w:t>
      </w:r>
    </w:p>
    <w:p w:rsidR="005B7E4A" w:rsidRDefault="005B7E4A">
      <w:pPr>
        <w:pStyle w:val="ConsPlusNormal"/>
        <w:jc w:val="right"/>
      </w:pPr>
      <w:r>
        <w:t>25 июня 2014 года</w:t>
      </w:r>
    </w:p>
    <w:p w:rsidR="005B7E4A" w:rsidRDefault="005B7E4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5"/>
        <w:gridCol w:w="113"/>
      </w:tblGrid>
      <w:tr w:rsidR="005B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4A" w:rsidRDefault="005B7E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4A" w:rsidRDefault="005B7E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Федеральных законов от 23.06.2016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https://login.consultant.ru/link/?req=doc&amp;base=LAW&amp;n=199998&amp;dst=100008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210-ФЗ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  <w:proofErr w:type="gramEnd"/>
          </w:p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https://login.consultant.ru/link/?req=doc&amp;base=LAW&amp;n=200571&amp;dst=100122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277-ФЗ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30.10.2017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https://login.consultant.ru/link/?req=doc&amp;base=LAW&amp;n=420810&amp;dst=100036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299-ФЗ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31.12.2017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https://login.consultant.ru/link/?req=doc&amp;base=LAW&amp;n=453995&amp;dst=100175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507-ФЗ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18.07.2019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https://login.consultant.ru/link/?req=doc&amp;base=LAW&amp;n=479099&amp;dst=100009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183-ФЗ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31.07.2020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https://login.consultant.ru/link/?req=doc&amp;base=LAW&amp;n=358779&amp;dst=100105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264-ФЗ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17.02.2023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https://login.consultant.ru/link/?req=doc&amp;base=LAW&amp;n=439918&amp;dst=100008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28-ФЗ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13.07.2024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https://login.consultant.ru/link/?req=doc&amp;base=LAW&amp;n=489353&amp;dst=100364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177-ФЗ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4A" w:rsidRDefault="005B7E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B7E4A" w:rsidRDefault="005B7E4A">
      <w:pPr>
        <w:pStyle w:val="ConsPlusNormal"/>
        <w:jc w:val="center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Предмет регулирования настоящего Федерального закона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Настоящий Федеральный закон регулирует отношения, возникающие между участниками стратегического планирования в процессе </w:t>
      </w:r>
      <w:proofErr w:type="spellStart"/>
      <w:r>
        <w:t>целеполагания</w:t>
      </w:r>
      <w:proofErr w:type="spellEnd"/>
      <w:r>
        <w:t>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Действие настоящего Федерального закона распространяется на отношения в сфере </w:t>
      </w:r>
      <w:r>
        <w:lastRenderedPageBreak/>
        <w:t>стратегического планирования, осуществляемого на территории Российской Федерации, 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bookmarkStart w:id="0" w:name="Par33"/>
      <w:bookmarkEnd w:id="0"/>
      <w:r>
        <w:rPr>
          <w:b/>
          <w:bCs/>
        </w:rPr>
        <w:t>Статья 2. Правовое регулирование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proofErr w:type="gramStart"/>
      <w:r>
        <w:t xml:space="preserve">Правовое регулирование стратегического планирования основывается на </w:t>
      </w:r>
      <w:r>
        <w:fldChar w:fldCharType="begin"/>
      </w:r>
      <w:r>
        <w:instrText xml:space="preserve">HYPERLINK https://login.consultant.ru/link/?req=doc&amp;base=LAW&amp;n=2875 </w:instrText>
      </w:r>
      <w:r>
        <w:fldChar w:fldCharType="separate"/>
      </w:r>
      <w:r>
        <w:rPr>
          <w:color w:val="0000FF"/>
        </w:rPr>
        <w:t>Конституции</w:t>
      </w:r>
      <w:r>
        <w:fldChar w:fldCharType="end"/>
      </w:r>
      <w:r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Основные понятия, используемые в настоящем Федеральном законе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 xml:space="preserve">1) стратегическое планирование - деятельность участников стратегического планирования по </w:t>
      </w:r>
      <w:proofErr w:type="spellStart"/>
      <w:r>
        <w:t>целеполаганию</w:t>
      </w:r>
      <w:proofErr w:type="spellEnd"/>
      <w:r>
        <w:t>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4) </w:t>
      </w:r>
      <w:proofErr w:type="spellStart"/>
      <w:r>
        <w:t>целеполагание</w:t>
      </w:r>
      <w:proofErr w:type="spellEnd"/>
      <w:r>
        <w:t xml:space="preserve">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 xml:space="preserve"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</w:t>
      </w:r>
      <w:proofErr w:type="spellStart"/>
      <w:r>
        <w:t>целеполагания</w:t>
      </w:r>
      <w:proofErr w:type="spellEnd"/>
      <w:r>
        <w:t>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</w:t>
      </w:r>
      <w:proofErr w:type="spellStart"/>
      <w:r>
        <w:t>целеполагания</w:t>
      </w:r>
      <w:proofErr w:type="spellEnd"/>
      <w:r>
        <w:t>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lastRenderedPageBreak/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</w:t>
      </w:r>
      <w:proofErr w:type="spellStart"/>
      <w:r>
        <w:t>целеполагания</w:t>
      </w:r>
      <w:proofErr w:type="spellEnd"/>
      <w:r>
        <w:t>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10)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14)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16) очередной год - год, следующий за текущим годом;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17) отчетный год - календарный год с 1 января по 31 декабря включительно, предшествующий текущему году;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18) отчетный период - отчетный год и два года, предшествующие отчетному году;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19) среднесрочный период - период, следующий за текущим годом, продолжительностью от трех до шести лет включительно;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20) долгосрочный период - период, следующий за текущим годом, продолжительностью более шести лет;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рисках социально-экономического развития и об угрозах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30.1) национальный проект - документ стратегического планирования, содержащий комплекс планируемых мероприятий, направленных на получение уникальных результатов в условиях временных и ресурсных ограничений и обеспечивающих достижение национальных целей развития Российской Федерации и их целевых показателей, определенных Президентом Российской Федерации, а также иных общественно значимых результатов, задач и их показателей по решениям Президента Российской Федерации, уполномоченного Президентом Российской Федерации координационного органа;</w:t>
      </w:r>
      <w:proofErr w:type="gramEnd"/>
    </w:p>
    <w:p w:rsidR="005B7E4A" w:rsidRDefault="005B7E4A">
      <w:pPr>
        <w:pStyle w:val="ConsPlusNormal"/>
        <w:jc w:val="both"/>
      </w:pPr>
      <w:r>
        <w:t xml:space="preserve">(п. 30.1 </w:t>
      </w:r>
      <w:proofErr w:type="gramStart"/>
      <w:r>
        <w:t>введен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https://login.consultant.ru/link/?req=doc&amp;base=LAW&amp;n=489353&amp;dst=100365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36) </w:t>
      </w:r>
      <w:proofErr w:type="spellStart"/>
      <w:r>
        <w:t>макрорегион</w:t>
      </w:r>
      <w:proofErr w:type="spellEnd"/>
      <w:r>
        <w:t xml:space="preserve">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5B7E4A" w:rsidRDefault="005B7E4A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https://login.consultant.ru/link/?req=doc&amp;base=LAW&amp;n=200571&amp;dst=100123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03.07.2016 N 277-ФЗ)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ПОЛНОМОЧИЯ ОРГАНОВ ГОСУДАРСТВЕННОЙ ВЛАСТИ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ОРГАНОВ ГОСУДАРСТВЕННОЙ ВЛАСТИ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СУБЪЕКТОВ РОССИЙСКОЙ ФЕДЕРАЦИИ И ОРГАНОВ МЕСТНОГО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 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Полномочия органов государственной власти Российской Федерации 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установление принципов организации и функционирования системы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определение порядка осуществления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 и целей социально-</w:t>
      </w:r>
      <w:r>
        <w:lastRenderedPageBreak/>
        <w:t>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формирование комплекса мероприятий, направленных на достижение приоритетов 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6) установление </w:t>
      </w:r>
      <w:proofErr w:type="gramStart"/>
      <w:r>
        <w:t>порядка координации деятельности федеральных органов исполнительной власти</w:t>
      </w:r>
      <w:proofErr w:type="gramEnd"/>
      <w:r>
        <w:t xml:space="preserve"> и органов государственной власти субъектов Российской Федерации в сфере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9) методическое обеспечение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bookmarkStart w:id="1" w:name="Par113"/>
      <w:bookmarkEnd w:id="1"/>
      <w:r>
        <w:rPr>
          <w:b/>
          <w:bCs/>
        </w:rPr>
        <w:t>Статья 6. Полномочия органов местного самоуправления 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К полномочиям органов местного самоуправления в сфере стратегического планирования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СИСТЕМА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Принципы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</w:t>
      </w:r>
      <w:proofErr w:type="spellStart"/>
      <w:r>
        <w:t>измеряемости</w:t>
      </w:r>
      <w:proofErr w:type="spellEnd"/>
      <w:r>
        <w:t xml:space="preserve"> целей, соответствия показателей целям и программно-целевом принципе.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</w:t>
      </w:r>
      <w:r>
        <w:lastRenderedPageBreak/>
        <w:t>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</w:t>
      </w:r>
      <w:proofErr w:type="gramEnd"/>
      <w:r>
        <w:t xml:space="preserve"> и решения этих задач.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11. Принцип </w:t>
      </w:r>
      <w:proofErr w:type="spellStart"/>
      <w:r>
        <w:t>измеряемости</w:t>
      </w:r>
      <w:proofErr w:type="spellEnd"/>
      <w:r>
        <w:t xml:space="preserve">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обеспечения национальной безопасности Российской Федерации.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национальных проектов,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https://login.consultant.ru/link/?req=doc&amp;base=LAW&amp;n=489353&amp;dst=100367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Задачи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Основными задачами стратегического планирования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координация государственного и муниципального стратегического управления и мер бюджетной политики;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организация мониторинга и контроля реализации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9) научно-техническое, информационное, ресурсное и кадровое обеспечение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10) создание условий, обеспечивающих вовлечение граждан и хозяйствующих субъектов в проце</w:t>
      </w:r>
      <w:proofErr w:type="gramStart"/>
      <w:r>
        <w:t>сс стр</w:t>
      </w:r>
      <w:proofErr w:type="gramEnd"/>
      <w:r>
        <w:t>атегического планирования.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Участники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Участниками стратегического планирования на федеральном уровне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1) Президент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Федеральное Собрание Российской Федерации (Совет Федерации и Государственная Дума);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Правительство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Совет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Счетная палата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Центральный банк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федеральные органы исполнительной власти;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8) иные органы и организации в случаях, предусмотренных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Участниками стратегического планирования на уровне субъекта Российской Федерации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законодательный (представительный) орган государственной власти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высший исполнительный орган государственной власти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контрольно-счетный орган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Полномочия участников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Президент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осуществляет руководство государственной </w:t>
      </w:r>
      <w:r>
        <w:fldChar w:fldCharType="begin"/>
      </w:r>
      <w:r>
        <w:instrText xml:space="preserve">HYPERLINK https://login.consultant.ru/link/?req=doc&amp;base=LAW&amp;n=400057&amp;dst=100012 </w:instrText>
      </w:r>
      <w:r>
        <w:fldChar w:fldCharType="separate"/>
      </w:r>
      <w:r>
        <w:rPr>
          <w:color w:val="0000FF"/>
        </w:rPr>
        <w:t>политикой</w:t>
      </w:r>
      <w:r>
        <w:fldChar w:fldCharType="end"/>
      </w:r>
      <w:r>
        <w:t xml:space="preserve"> в сфере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определяет направления достижения стратегических целей и важнейшие задачи, подлежащие решению;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определяет цели и задачи стратегического управления в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принимает иные решения в сфере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r>
        <w:fldChar w:fldCharType="begin"/>
      </w:r>
      <w:r>
        <w:instrText xml:space="preserve">HYPERLINK https://login.consultant.ru/link/?req=doc&amp;base=LAW&amp;n=465572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Правительство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определяет </w:t>
      </w:r>
      <w:r>
        <w:fldChar w:fldCharType="begin"/>
      </w:r>
      <w:r>
        <w:instrText xml:space="preserve">HYPERLINK https://login.consultant.ru/link/?req=doc&amp;base=LAW&amp;n=388678&amp;dst=100010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обеспечивает методическое обеспечение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7) определяет последовательность разработки и </w:t>
      </w:r>
      <w:proofErr w:type="spellStart"/>
      <w:r>
        <w:t>взаимоувязку</w:t>
      </w:r>
      <w:proofErr w:type="spellEnd"/>
      <w:r>
        <w:t xml:space="preserve">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8) определяет </w:t>
      </w:r>
      <w:r>
        <w:fldChar w:fldCharType="begin"/>
      </w:r>
      <w:r>
        <w:instrText xml:space="preserve">HYPERLINK https://login.consultant.ru/link/?req=doc&amp;base=LAW&amp;n=181730&amp;dst=100012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ведения федерального государственного реестра документов 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4. Совет Безопасности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r>
        <w:fldChar w:fldCharType="begin"/>
      </w:r>
      <w:r>
        <w:instrText xml:space="preserve">HYPERLINK https://login.consultant.ru/link/?req=doc&amp;base=LAW&amp;n=451780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28 декабря 2010 года N 390-ФЗ "О безопасности", </w:t>
      </w:r>
      <w:r>
        <w:fldChar w:fldCharType="begin"/>
      </w:r>
      <w:r>
        <w:instrText xml:space="preserve">HYPERLINK https://login.consultant.ru/link/?req=doc&amp;base=LAW&amp;n=494890&amp;dst=100074 </w:instrText>
      </w:r>
      <w:r>
        <w:fldChar w:fldCharType="separate"/>
      </w:r>
      <w:r>
        <w:rPr>
          <w:color w:val="0000FF"/>
        </w:rPr>
        <w:t>Положением</w:t>
      </w:r>
      <w:r>
        <w:fldChar w:fldCharType="end"/>
      </w:r>
      <w:r>
        <w:t xml:space="preserve"> о Совете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Счетная палата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r>
        <w:fldChar w:fldCharType="begin"/>
      </w:r>
      <w:r>
        <w:instrText xml:space="preserve">HYPERLINK https://login.consultant.ru/link/?req=doc&amp;base=LAW&amp;n=451726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5 апреля 2013 года N 41-ФЗ "О Счетной палате Российской Федерации";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Центральный банк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r>
        <w:fldChar w:fldCharType="begin"/>
      </w:r>
      <w:r>
        <w:instrText xml:space="preserve">HYPERLINK https://login.consultant.ru/link/?req=doc&amp;base=LAW&amp;n=494992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10 июля 2002 года N 86-ФЗ "О Центральном банке Российской Федерации (Банке России)";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Федеральные органы исполнительной власти: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осуществляют мониторинг и контроль реализации документов стратегического планирования на федеральном уровне;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8. Высший исполнительный орган государственной власти субъекта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субъекта Российской Федерации, и утверждает (одобряет) такие документы;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 xml:space="preserve">4) определяет последовательность разработки и </w:t>
      </w:r>
      <w:proofErr w:type="spellStart"/>
      <w:r>
        <w:t>взаимоувязку</w:t>
      </w:r>
      <w:proofErr w:type="spellEnd"/>
      <w:r>
        <w:t xml:space="preserve">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5) определяет цели, задачи и показатели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>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субъекта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осуществляют мониторинг и контроль </w:t>
      </w:r>
      <w:proofErr w:type="gramStart"/>
      <w:r>
        <w:t>реализации документов стратегического планирования субъекта Российской Федерации</w:t>
      </w:r>
      <w:proofErr w:type="gramEnd"/>
      <w:r>
        <w:t>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r>
        <w:fldChar w:fldCharType="begin"/>
      </w:r>
      <w:r>
        <w:instrText xml:space="preserve">HYPERLINK \l Par33  </w:instrText>
      </w:r>
      <w:r>
        <w:fldChar w:fldCharType="separate"/>
      </w:r>
      <w:r>
        <w:rPr>
          <w:color w:val="0000FF"/>
        </w:rPr>
        <w:t>статье 2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10. Органы местного самоуправления осуществляют полномочия в сфере стратегического планирования в соответствии со </w:t>
      </w:r>
      <w:r>
        <w:fldChar w:fldCharType="begin"/>
      </w:r>
      <w:r>
        <w:instrText xml:space="preserve">HYPERLINK \l Par113  </w:instrText>
      </w:r>
      <w:r>
        <w:fldChar w:fldCharType="separate"/>
      </w:r>
      <w:r>
        <w:rPr>
          <w:color w:val="0000FF"/>
        </w:rPr>
        <w:t>статьей 6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Документы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Документы стратегического планирования разрабатываются в рамках </w:t>
      </w:r>
      <w:proofErr w:type="spellStart"/>
      <w:r>
        <w:t>целеполагания</w:t>
      </w:r>
      <w:proofErr w:type="spellEnd"/>
      <w:r>
        <w:t>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на федеральном уровне,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 xml:space="preserve">1) документы стратегического планирования, разрабатываемые в рамках </w:t>
      </w:r>
      <w:proofErr w:type="spellStart"/>
      <w:r>
        <w:t>целеполагания</w:t>
      </w:r>
      <w:proofErr w:type="spellEnd"/>
      <w:r>
        <w:t>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стратегия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Федерации;</w:t>
      </w:r>
    </w:p>
    <w:p w:rsidR="005B7E4A" w:rsidRDefault="005B7E4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Федеральным </w:t>
      </w:r>
      <w:r>
        <w:fldChar w:fldCharType="begin"/>
      </w:r>
      <w:r>
        <w:instrText xml:space="preserve">HYPERLINK https://login.consultant.ru/link/?req=doc&amp;base=LAW&amp;n=200571&amp;dst=100125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03.07.2016 N 277-ФЗ)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документы стратегического планирования, разрабатываемые в рамках </w:t>
      </w:r>
      <w:proofErr w:type="spellStart"/>
      <w:r>
        <w:t>целеполагания</w:t>
      </w:r>
      <w:proofErr w:type="spellEnd"/>
      <w:r>
        <w:t xml:space="preserve"> по отраслевому и территориальному принципу,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в) стратегии социально-экономического развития </w:t>
      </w:r>
      <w:proofErr w:type="spellStart"/>
      <w:r>
        <w:t>макрорегионов</w:t>
      </w:r>
      <w:proofErr w:type="spellEnd"/>
      <w:r>
        <w:t>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прогнозирования,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прогноз научно-технологического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стратегический прогноз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прогноз социально-экономического развития Российской Федерации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а.1) национальные проекты;</w:t>
      </w:r>
    </w:p>
    <w:p w:rsidR="005B7E4A" w:rsidRDefault="005B7E4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</w:t>
      </w:r>
      <w:proofErr w:type="gramStart"/>
      <w:r>
        <w:t>введен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https://login.consultant.ru/link/?req=doc&amp;base=LAW&amp;n=489353&amp;dst=100368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государственные программы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в) государственная программа вооружения;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г) схемы территориального планирования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планы деятельности федеральных органов исполнительной власти.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К документам стратегического планирования, разрабатываемым на уровне субъекта Российской Федерации,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 xml:space="preserve">1) документ стратегического планирования, разрабатываемый в рамках </w:t>
      </w:r>
      <w:proofErr w:type="spellStart"/>
      <w:r>
        <w:t>целеполагания</w:t>
      </w:r>
      <w:proofErr w:type="spellEnd"/>
      <w:r>
        <w:t>, - стратегия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субъекта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бюджетный прогноз субъекта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субъекта Российской Федерации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б) государственные программы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</w:t>
      </w:r>
    </w:p>
    <w:p w:rsidR="005B7E4A" w:rsidRDefault="005B7E4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r>
        <w:fldChar w:fldCharType="begin"/>
      </w:r>
      <w:r>
        <w:instrText xml:space="preserve">HYPERLINK https://login.consultant.ru/link/?req=doc&amp;base=LAW&amp;n=453995&amp;dst=100176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31.12.2017 N 507-ФЗ)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К документам стратегического планирования, разрабатываемым на уровне муниципального образования,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муниципального образования;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муниципального образования;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муниципального образования на среднесрочный или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бюджетный прогноз муниципального образования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муниципальные программы.</w:t>
      </w:r>
    </w:p>
    <w:p w:rsidR="005B7E4A" w:rsidRDefault="005B7E4A">
      <w:pPr>
        <w:pStyle w:val="ConsPlusNormal"/>
        <w:jc w:val="both"/>
      </w:pPr>
      <w:r>
        <w:t xml:space="preserve">(п. 5 в ред. Федерального </w:t>
      </w:r>
      <w:r>
        <w:fldChar w:fldCharType="begin"/>
      </w:r>
      <w:r>
        <w:instrText xml:space="preserve">HYPERLINK https://login.consultant.ru/link/?req=doc&amp;base=LAW&amp;n=420810&amp;dst=100037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30.10.2017 N 299-ФЗ)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порядок разработки документов стратегического планирования и их содержание определяются: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на уровне субъекта Российской Федерации органами государственной власти субъекта 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bookmarkStart w:id="2" w:name="Par280"/>
      <w:bookmarkEnd w:id="2"/>
      <w:r>
        <w:rPr>
          <w:b/>
          <w:bCs/>
        </w:rPr>
        <w:t>Статья 12. Государственная регистрация документов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r>
        <w:fldChar w:fldCharType="begin"/>
      </w:r>
      <w:r>
        <w:instrText xml:space="preserve">HYPERLINK https://login.consultant.ru/link/?req=doc&amp;base=LAW&amp;n=181730&amp;dst=100012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Общественное обсуждение проектов документов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Форма, </w:t>
      </w:r>
      <w:r>
        <w:fldChar w:fldCharType="begin"/>
      </w:r>
      <w:r>
        <w:instrText xml:space="preserve">HYPERLINK https://login.consultant.ru/link/?req=doc&amp;base=LAW&amp;n=210213&amp;dst=100010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bookmarkStart w:id="3" w:name="Par293"/>
      <w:bookmarkEnd w:id="3"/>
      <w:r>
        <w:rPr>
          <w:b/>
          <w:bCs/>
        </w:rPr>
        <w:t>Статья 14. Информационное обеспечение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Федеральная информационная система стратегического планирования используется в целях: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1) государственной регистрации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ведения федерального государственного реестра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мониторинга и контроля реализации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мониторинга эффективности деятельности участников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разработки, общественного обсуждения и согласования проектов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РАЗРАБАТЫВАЕМЫЕ</w:t>
      </w:r>
      <w:proofErr w:type="gramEnd"/>
      <w:r>
        <w:rPr>
          <w:b/>
          <w:bCs/>
        </w:rPr>
        <w:t xml:space="preserve"> В РАМКАХ ЦЕЛЕПОЛАГАНИЯ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НА ФЕДЕРАЛЬНОМ УРОВНЕ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Ежегодное послание Президента Российской Федерации Федеральному Собранию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</w:t>
      </w:r>
      <w:r>
        <w:lastRenderedPageBreak/>
        <w:t>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Стратегия социально-экономического развития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</w:t>
      </w:r>
      <w:proofErr w:type="gramEnd"/>
      <w:r>
        <w:t xml:space="preserve"> период и бюджетного прогноза Российской Федерации на долгосрочный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</w:t>
      </w:r>
      <w:r>
        <w:fldChar w:fldCharType="begin"/>
      </w:r>
      <w:r>
        <w:instrText xml:space="preserve">HYPERLINK https://login.consultant.ru/link/?req=doc&amp;base=LAW&amp;n=184511&amp;dst=100008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Российской Федерации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определение целей социально-экономического развития Российской Федерации и 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3) определение основных приоритетов и задач социально-экономической </w:t>
      </w:r>
      <w:proofErr w:type="gramStart"/>
      <w:r>
        <w:t>политики на</w:t>
      </w:r>
      <w:proofErr w:type="gramEnd"/>
      <w:r>
        <w:t xml:space="preserve">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приоритеты и направления регионального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5) оценку позиций Российской Федерации в мировой экономике и их изменения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Документы в сфере обеспечения национальной безопасности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Документы в сфере обеспечения национальной безопасности Российской Федерации, 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Стратегия национальной безопасности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r>
        <w:fldChar w:fldCharType="begin"/>
      </w:r>
      <w:r>
        <w:instrText xml:space="preserve">HYPERLINK https://login.consultant.ru/link/?req=doc&amp;base=LAW&amp;n=389271&amp;dst=100013 </w:instrText>
      </w:r>
      <w:r>
        <w:fldChar w:fldCharType="separate"/>
      </w:r>
      <w:r>
        <w:rPr>
          <w:color w:val="0000FF"/>
        </w:rPr>
        <w:t>Стратегия</w:t>
      </w:r>
      <w:r>
        <w:fldChar w:fldCharType="end"/>
      </w:r>
      <w:r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Стратегия национальной безопасности Российской Федерации: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3) определяет национальные интересы Российской Федерации и стратегические национальные </w:t>
      </w:r>
      <w:r>
        <w:lastRenderedPageBreak/>
        <w:t>приоритеты в сфере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содержит основные показатели состояния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содержит иные положения, определенные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Стратегия национальной безопасности Российской Федерации является базовым документом в области </w:t>
      </w:r>
      <w:proofErr w:type="gramStart"/>
      <w:r>
        <w:t>планирования развития системы обеспечения национальной безопасности Российской</w:t>
      </w:r>
      <w:proofErr w:type="gramEnd"/>
      <w:r>
        <w:t xml:space="preserve">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8. Порядок </w:t>
      </w:r>
      <w:proofErr w:type="gramStart"/>
      <w:r>
        <w:t>мониторинга реализации стратегии национальной безопасности Российской Федерации</w:t>
      </w:r>
      <w:proofErr w:type="gramEnd"/>
      <w:r>
        <w:t xml:space="preserve">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18.1. Стратегия научно-технологического развития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https://login.consultant.ru/link/?req=doc&amp;base=LAW&amp;n=200571&amp;dst=100127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03.07.2016 N 277-ФЗ)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r>
        <w:fldChar w:fldCharType="begin"/>
      </w:r>
      <w:r>
        <w:instrText xml:space="preserve">HYPERLINK https://login.consultant.ru/link/?req=doc&amp;base=LAW&amp;n=470973&amp;dst=100016 </w:instrText>
      </w:r>
      <w:r>
        <w:fldChar w:fldCharType="separate"/>
      </w:r>
      <w:r>
        <w:rPr>
          <w:color w:val="0000FF"/>
        </w:rPr>
        <w:t>Стратегия</w:t>
      </w:r>
      <w:r>
        <w:fldChar w:fldCharType="end"/>
      </w:r>
      <w:r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</w:t>
      </w:r>
      <w:r>
        <w:fldChar w:fldCharType="begin"/>
      </w:r>
      <w:r>
        <w:instrText xml:space="preserve">HYPERLINK https://login.consultant.ru/link/?req=doc&amp;base=LAW&amp;n=415601&amp;dst=100010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стратегии научно-технологического развития Российской Федерации, а также </w:t>
      </w:r>
      <w:r>
        <w:fldChar w:fldCharType="begin"/>
      </w:r>
      <w:r>
        <w:instrText xml:space="preserve">HYPERLINK https://login.consultant.ru/link/?req=doc&amp;base=LAW&amp;n=415601&amp;dst=100041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мониторинга ее реализации определяется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</w:t>
      </w:r>
      <w:proofErr w:type="spellStart"/>
      <w:r>
        <w:t>целеполагания</w:t>
      </w:r>
      <w:proofErr w:type="spellEnd"/>
      <w:r>
        <w:t>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Стратегия научно-технологического развития Российской Федерации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иные положения, определенные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РАЗРАБАТЫВАЕМЫЕ</w:t>
      </w:r>
      <w:proofErr w:type="gramEnd"/>
      <w:r>
        <w:rPr>
          <w:b/>
          <w:bCs/>
        </w:rPr>
        <w:t xml:space="preserve"> В РАМКАХ ЦЕЛЕПОЛАГАНИЯ ПО ОТРАСЛЕВОМУ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И ТЕРРИТОРИАЛЬНОМУ ПРИНЦИПУ НА ФЕДЕРАЛЬНОМ УРОВНЕ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Отраслевые документы стратегического планирования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</w:t>
      </w:r>
      <w:proofErr w:type="gramEnd"/>
      <w:r>
        <w:t>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5B7E4A" w:rsidRDefault="005B7E4A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https://login.consultant.ru/link/?req=doc&amp;base=LAW&amp;n=200571&amp;dst=100139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03.07.2016 N 277-ФЗ)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К отраслевым документам стратегического планирования Российской Федерации относятся: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стратегии отдельных сфер социально-экономического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3) иные документы стратегического планирования, которые соответствуют требованиям настоящей </w:t>
      </w:r>
      <w:proofErr w:type="gramStart"/>
      <w:r>
        <w:t>статьи</w:t>
      </w:r>
      <w:proofErr w:type="gramEnd"/>
      <w:r>
        <w:t xml:space="preserve"> и решение о разработке которых принято Президентом Российской Федерации или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Отраслевые документы стратегического планирования Российской Федерации содержат: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состояния соответствующей сферы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ожидаемые результаты проведения мероприятий, предусмотренных отраслевыми документами стратегического планирования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иные положения.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https://login.consultant.ru/link/?req=doc&amp;base=LAW&amp;n=199998&amp;dst=100009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23.06.2016 N 210-ФЗ)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11. </w:t>
      </w:r>
      <w:r>
        <w:fldChar w:fldCharType="begin"/>
      </w:r>
      <w:r>
        <w:instrText xml:space="preserve">HYPERLINK https://login.consultant.ru/link/?req=doc&amp;base=LAW&amp;n=188198&amp;dst=100008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Стратегия пространственного развития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r>
        <w:fldChar w:fldCharType="begin"/>
      </w:r>
      <w:r>
        <w:instrText xml:space="preserve">HYPERLINK https://login.consultant.ru/link/?req=doc&amp;base=LAW&amp;n=495567&amp;dst=100012 </w:instrText>
      </w:r>
      <w:r>
        <w:fldChar w:fldCharType="separate"/>
      </w:r>
      <w:r>
        <w:rPr>
          <w:color w:val="0000FF"/>
        </w:rPr>
        <w:t>Стратегия</w:t>
      </w:r>
      <w:r>
        <w:fldChar w:fldCharType="end"/>
      </w:r>
      <w:r>
        <w:t xml:space="preserve">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</w:t>
      </w:r>
      <w:proofErr w:type="gramStart"/>
      <w:r>
        <w:t>реализации основных положений стратегии социально-экономического развития Российской Федерации</w:t>
      </w:r>
      <w:proofErr w:type="gramEnd"/>
      <w:r>
        <w:t xml:space="preserve">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, государственных программ Российской 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r>
        <w:fldChar w:fldCharType="begin"/>
      </w:r>
      <w:r>
        <w:instrText xml:space="preserve">HYPERLINK https://login.consultant.ru/link/?req=doc&amp;base=LAW&amp;n=494926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Федерации, в целях реализации полномочий органов государственной власти Российской Федерации по</w:t>
      </w:r>
      <w:proofErr w:type="gramEnd"/>
      <w:r>
        <w:t xml:space="preserve">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Стратегия пространственного развития Российской Федерации утверждается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</w:t>
      </w:r>
      <w:r>
        <w:fldChar w:fldCharType="begin"/>
      </w:r>
      <w:r>
        <w:instrText xml:space="preserve">HYPERLINK https://login.consultant.ru/link/?req=doc&amp;base=LAW&amp;n=356024&amp;dst=100011 </w:instrText>
      </w:r>
      <w:r>
        <w:fldChar w:fldCharType="separate"/>
      </w:r>
      <w:r>
        <w:rPr>
          <w:color w:val="0000FF"/>
        </w:rPr>
        <w:t>Содержание, состав, порядок</w:t>
      </w:r>
      <w:r>
        <w:fldChar w:fldCharType="end"/>
      </w:r>
      <w:r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r>
        <w:fldChar w:fldCharType="begin"/>
      </w:r>
      <w:r>
        <w:instrText xml:space="preserve">HYPERLINK https://login.consultant.ru/link/?req=doc&amp;base=LAW&amp;n=210967&amp;dst=100015 </w:instrText>
      </w:r>
      <w:r>
        <w:fldChar w:fldCharType="separate"/>
      </w:r>
      <w:r>
        <w:rPr>
          <w:color w:val="0000FF"/>
        </w:rPr>
        <w:t>Основы</w:t>
      </w:r>
      <w:r>
        <w:fldChar w:fldCharType="end"/>
      </w:r>
      <w:r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21. Стратегии социально-экономического развития </w:t>
      </w:r>
      <w:proofErr w:type="spellStart"/>
      <w:r>
        <w:rPr>
          <w:b/>
          <w:bCs/>
        </w:rPr>
        <w:t>макрорегионов</w:t>
      </w:r>
      <w:proofErr w:type="spell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Стратегии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</w:t>
      </w:r>
      <w:r>
        <w:lastRenderedPageBreak/>
        <w:t>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Стратегии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</w:t>
      </w:r>
      <w:proofErr w:type="gramEnd"/>
      <w:r>
        <w:t xml:space="preserve">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Стратегии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</w:t>
      </w:r>
      <w:proofErr w:type="spellStart"/>
      <w:r>
        <w:t>макрорегионов</w:t>
      </w:r>
      <w:proofErr w:type="spellEnd"/>
      <w:r>
        <w:t>, в целях реализации указанных стратегий.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Стратегии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учитываются при 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двух и более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5B7E4A" w:rsidRDefault="005B7E4A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https://login.consultant.ru/link/?req=doc&amp;base=LAW&amp;n=453995&amp;dst=100178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31.12.2017 N 507-ФЗ)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</w:t>
      </w:r>
      <w:proofErr w:type="spellStart"/>
      <w:r>
        <w:t>макрорегионов</w:t>
      </w:r>
      <w:proofErr w:type="spellEnd"/>
      <w:r>
        <w:t>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6. Правительство Российской Федерации обеспечивает согласованность и сбалансированность стратегий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и стратегий социально-экономического развития субъектов Российской Федерации, находящихся в пределах соответствующего </w:t>
      </w:r>
      <w:proofErr w:type="spellStart"/>
      <w:r>
        <w:t>макрорегиона</w:t>
      </w:r>
      <w:proofErr w:type="spellEnd"/>
      <w:r>
        <w:t xml:space="preserve">, в целях </w:t>
      </w:r>
      <w:proofErr w:type="gramStart"/>
      <w:r>
        <w:t>осуществления полномочий органов государственной власти Российской Федерации</w:t>
      </w:r>
      <w:proofErr w:type="gramEnd"/>
      <w:r>
        <w:t xml:space="preserve">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7. Стратегии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утверждаются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8. </w:t>
      </w:r>
      <w:r>
        <w:fldChar w:fldCharType="begin"/>
      </w:r>
      <w:r>
        <w:instrText xml:space="preserve">HYPERLINK https://login.consultant.ru/link/?req=doc&amp;base=LAW&amp;n=333523&amp;dst=100008 </w:instrText>
      </w:r>
      <w:r>
        <w:fldChar w:fldCharType="separate"/>
      </w:r>
      <w:r>
        <w:rPr>
          <w:color w:val="0000FF"/>
        </w:rPr>
        <w:t>Содержание, состав, порядок</w:t>
      </w:r>
      <w:r>
        <w:fldChar w:fldCharType="end"/>
      </w:r>
      <w:r>
        <w:t xml:space="preserve"> разработки и корректировки стратегий социально-экономического развития </w:t>
      </w:r>
      <w:proofErr w:type="spellStart"/>
      <w:r>
        <w:t>макрорегионов</w:t>
      </w:r>
      <w:proofErr w:type="spellEnd"/>
      <w:r>
        <w:t xml:space="preserve"> определяются Правительством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6.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РАЗРАБАТЫВАЕМЫЕ В РАМКАХ ПРОГНОЗИРОВАНИЯ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НА ФЕДЕРАЛЬНОМ УРОВНЕ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Прогноз научно-технологического развития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https://login.consultant.ru/link/?req=doc&amp;base=LAW&amp;n=439918&amp;dst=100008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17.02.2023 N 28-ФЗ)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r>
        <w:fldChar w:fldCharType="begin"/>
      </w:r>
      <w:r>
        <w:instrText xml:space="preserve">HYPERLINK https://login.consultant.ru/link/?req=doc&amp;base=LAW&amp;n=157978 </w:instrText>
      </w:r>
      <w:r>
        <w:fldChar w:fldCharType="separate"/>
      </w:r>
      <w:r>
        <w:rPr>
          <w:color w:val="0000FF"/>
        </w:rPr>
        <w:t>Прогноз</w:t>
      </w:r>
      <w:r>
        <w:fldChar w:fldCharType="end"/>
      </w:r>
      <w:r>
        <w:t xml:space="preserve"> научно-технологического развития Российской Федерации разрабатывается на основе решений Президента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</w:t>
      </w:r>
      <w:r>
        <w:lastRenderedPageBreak/>
        <w:t>Российской академией наук.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Прогноз научно-технологического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</w:t>
      </w:r>
      <w:r>
        <w:fldChar w:fldCharType="begin"/>
      </w:r>
      <w:r>
        <w:instrText xml:space="preserve">HYPERLINK https://login.consultant.ru/link/?req=doc&amp;base=LAW&amp;n=455024&amp;dst=100034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прогноза научно-технологического развития Российской Федерации определяется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23. Стратегический прогноз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Стратегический прогноз Российской Федерации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рисков социально-экономического развития и угроз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оценку конкурентных позиций Российской Федерации в мировом сообществе;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иные положения по решению Президента Российской Федерации или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Стратегический прогноз Российской Федерации рассматривается Советом Безопасности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Прогноз социально-экономического развития Российской Федерации на долгосрочный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fldChar w:fldCharType="begin"/>
      </w:r>
      <w:r>
        <w:instrText xml:space="preserve">HYPERLINK https://login.consultant.ru/link/?req=doc&amp;base=LAW&amp;n=312165 </w:instrText>
      </w:r>
      <w:r>
        <w:fldChar w:fldCharType="separate"/>
      </w:r>
      <w:r>
        <w:rPr>
          <w:color w:val="0000FF"/>
        </w:rPr>
        <w:t>Прогноз</w:t>
      </w:r>
      <w:r>
        <w:fldChar w:fldCharType="end"/>
      </w:r>
      <w:r>
        <w:t xml:space="preserve">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</w:t>
      </w:r>
      <w:proofErr w:type="gramEnd"/>
      <w:r>
        <w:t xml:space="preserve"> субъектов Российской Федерации и другими участниками </w:t>
      </w:r>
      <w:r>
        <w:lastRenderedPageBreak/>
        <w:t>стратегического планирования. 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долгосрочный период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прогноз мировых цен на отдельные сырьевые ресурсы;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основные показатели регионального развития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6. </w:t>
      </w:r>
      <w:r>
        <w:fldChar w:fldCharType="begin"/>
      </w:r>
      <w:r>
        <w:instrText xml:space="preserve">HYPERLINK https://login.consultant.ru/link/?req=doc&amp;base=LAW&amp;n=467647&amp;dst=100009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25. Бюджетный прогноз Российской Федерации на долгосрочный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Бюджетный прогноз Российской Федерации на долгосрочный период разрабатывается в соответствии с Бюджетным </w:t>
      </w:r>
      <w:r>
        <w:fldChar w:fldCharType="begin"/>
      </w:r>
      <w:r>
        <w:instrText xml:space="preserve">HYPERLINK https://login.consultant.ru/link/?req=doc&amp;base=LAW&amp;n=466790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Статья 26. Прогноз социально-экономического развития Российской Федерации на среднесрочный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fldChar w:fldCharType="begin"/>
      </w:r>
      <w:r>
        <w:instrText xml:space="preserve">HYPERLINK https://login.consultant.ru/link/?req=doc&amp;base=LAW&amp;n=486913 </w:instrText>
      </w:r>
      <w:r>
        <w:fldChar w:fldCharType="separate"/>
      </w:r>
      <w:r>
        <w:rPr>
          <w:color w:val="0000FF"/>
        </w:rPr>
        <w:t>Прогноз</w:t>
      </w:r>
      <w:r>
        <w:fldChar w:fldCharType="end"/>
      </w:r>
      <w:r>
        <w:t xml:space="preserve">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</w:t>
      </w:r>
      <w:proofErr w:type="spellStart"/>
      <w:r>
        <w:t>таможенно-тарифной</w:t>
      </w:r>
      <w:proofErr w:type="spellEnd"/>
      <w:r>
        <w:t xml:space="preserve"> политики, а также на основе данных, представляемых федеральными органами исполнительной власти</w:t>
      </w:r>
      <w:proofErr w:type="gramEnd"/>
      <w:r>
        <w:t>, органами исполнительной власти субъектов Российской Федерации и другими участниками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среднесрочный период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оценку факторов и ограничений социально-экономического развития Российской Федерации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основные направления регионального развития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8) иные показатели, определенные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r>
        <w:fldChar w:fldCharType="begin"/>
      </w:r>
      <w:r>
        <w:instrText xml:space="preserve">HYPERLINK https://login.consultant.ru/link/?req=doc&amp;base=LAW&amp;n=467665&amp;dst=100010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7.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РАЗРАБАТЫВАЕМЫЕ В РАМКАХ ПЛАНИРОВАНИЯ И ПРОГРАММИРОВАНИЯ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НА ФЕДЕРАЛЬНОМ УРОВНЕ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27. Основные направления деятельности Правительства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2. </w:t>
      </w:r>
      <w:r>
        <w:fldChar w:fldCharType="begin"/>
      </w:r>
      <w:r>
        <w:instrText xml:space="preserve">HYPERLINK https://login.consultant.ru/link/?req=doc&amp;base=LAW&amp;n=184270&amp;dst=100008 </w:instrText>
      </w:r>
      <w:r>
        <w:fldChar w:fldCharType="separate"/>
      </w:r>
      <w:r>
        <w:rPr>
          <w:color w:val="0000FF"/>
        </w:rPr>
        <w:t>Содержание, порядок</w:t>
      </w:r>
      <w:r>
        <w:fldChar w:fldCharType="end"/>
      </w:r>
      <w:r>
        <w:t xml:space="preserve"> разработки и корректировки основных направлений деятельности Правительства Российской Федерации определяются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r>
        <w:fldChar w:fldCharType="begin"/>
      </w:r>
      <w:r>
        <w:instrText xml:space="preserve">HYPERLINK https://login.consultant.ru/link/?req=doc&amp;base=LAW&amp;n=307872&amp;dst=100002 </w:instrText>
      </w:r>
      <w:r>
        <w:fldChar w:fldCharType="separate"/>
      </w:r>
      <w:r>
        <w:rPr>
          <w:color w:val="0000FF"/>
        </w:rPr>
        <w:t>Основные направления</w:t>
      </w:r>
      <w:r>
        <w:fldChar w:fldCharType="end"/>
      </w:r>
      <w:r>
        <w:t xml:space="preserve"> деятельности Правительства Российской Федерации утверждаются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</w:t>
      </w:r>
      <w:proofErr w:type="gramEnd"/>
      <w:r>
        <w:t xml:space="preserve"> Федерации на среднесрочный и долгосрочный периоды.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27.1. Национальные проекты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https://login.consultant.ru/link/?req=doc&amp;base=LAW&amp;n=489353&amp;dst=100370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jc w:val="both"/>
      </w:pPr>
    </w:p>
    <w:p w:rsidR="005B7E4A" w:rsidRDefault="005B7E4A">
      <w:pPr>
        <w:pStyle w:val="ConsPlusNormal"/>
        <w:ind w:firstLine="540"/>
        <w:jc w:val="both"/>
      </w:pPr>
      <w:r>
        <w:t>1. Национальные проекты и период их реализации определяются Президентом Российской Федерации. При необходимости перечень национальных проектов формируется уполномоченным Президентом Российской Федерации координационным органом.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Национальные проекты разрабатываются федеральными органами исполнительной власти (иными государственными органами, организациями) для достижения национальных целей развития Российской Федерации и их целевых показателей, определенных Президентом Российской Федерации, а также иных общественно значимых результатов, задач и их показателей по решениям Президента Российской Федерации, уполномоченного Президентом Российской Федерации координационного органа.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Национальные проекты включают в себя федеральные проекты, обеспечивающие достижение целей, показателей, общественно значимых результатов и решение иных задач национальных проектов и являющиеся структурными элементами государственных программ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Паспорта национальных проектов утверждаются уполномоченным Президентом Российской Федерации координационным органом.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5. Порядок разработки, реализации и завершения национальных проектов определяется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6. Параметры финансового обеспечения национальных проектов за счет внебюджетных источников планируются в </w:t>
      </w:r>
      <w:r>
        <w:fldChar w:fldCharType="begin"/>
      </w:r>
      <w:r>
        <w:instrText xml:space="preserve">HYPERLINK https://login.consultant.ru/link/?req=doc&amp;base=LAW&amp;n=483455&amp;dst=100010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>, установленном Правительством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28. Государственные программы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Государственные программы Российской Федерации разрабатываются федеральными органами исполнительной власти (иными государственными органами, организациями) для достижения национальных целей развития Российской Федерации, приоритетов и целей социально-экономического развития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  <w:proofErr w:type="gramEnd"/>
    </w:p>
    <w:p w:rsidR="005B7E4A" w:rsidRDefault="005B7E4A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https://login.consultant.ru/link/?req=doc&amp;base=LAW&amp;n=489353&amp;dst=100379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r>
        <w:fldChar w:fldCharType="begin"/>
      </w:r>
      <w:r>
        <w:instrText xml:space="preserve">HYPERLINK https://login.consultant.ru/link/?req=doc&amp;base=LAW&amp;n=489353&amp;dst=100380 </w:instrText>
      </w:r>
      <w:r>
        <w:fldChar w:fldCharType="separate"/>
      </w:r>
      <w:r>
        <w:rPr>
          <w:color w:val="0000FF"/>
        </w:rPr>
        <w:t>закон</w:t>
      </w:r>
      <w:r>
        <w:fldChar w:fldCharType="end"/>
      </w:r>
      <w:r>
        <w:t xml:space="preserve"> от 13.07.2024 N 177-ФЗ.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Перечень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r>
        <w:fldChar w:fldCharType="begin"/>
      </w:r>
      <w:r>
        <w:instrText xml:space="preserve">HYPERLINK https://login.consultant.ru/link/?req=doc&amp;base=LAW&amp;n=466790&amp;dst=103280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7. </w:t>
      </w:r>
      <w:r>
        <w:fldChar w:fldCharType="begin"/>
      </w:r>
      <w:r>
        <w:instrText xml:space="preserve">HYPERLINK https://login.consultant.ru/link/?req=doc&amp;base=LAW&amp;n=477891&amp;dst=100024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7.1. Параметры финансового обеспечения государственных программ Российской Федерации за счет внебюджетных источников планируются в </w:t>
      </w:r>
      <w:r>
        <w:fldChar w:fldCharType="begin"/>
      </w:r>
      <w:r>
        <w:instrText xml:space="preserve">HYPERLINK https://login.consultant.ru/link/?req=doc&amp;base=LAW&amp;n=483455&amp;dst=100010 </w:instrText>
      </w:r>
      <w:r>
        <w:fldChar w:fldCharType="separate"/>
      </w:r>
      <w:r>
        <w:rPr>
          <w:color w:val="0000FF"/>
        </w:rPr>
        <w:t>порядке</w:t>
      </w:r>
      <w:r>
        <w:fldChar w:fldCharType="end"/>
      </w:r>
      <w:r>
        <w:t>, установленном Правительством Российской Федерации.</w:t>
      </w:r>
    </w:p>
    <w:p w:rsidR="005B7E4A" w:rsidRDefault="005B7E4A">
      <w:pPr>
        <w:pStyle w:val="ConsPlusNormal"/>
        <w:jc w:val="both"/>
      </w:pPr>
      <w:r>
        <w:t xml:space="preserve">(часть 7.1 введена Федеральным </w:t>
      </w:r>
      <w:r>
        <w:fldChar w:fldCharType="begin"/>
      </w:r>
      <w:r>
        <w:instrText xml:space="preserve">HYPERLINK https://login.consultant.ru/link/?req=doc&amp;base=LAW&amp;n=489353&amp;dst=100381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13.07.2024 N 177-ФЗ)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8. Положения настоящей статьи не распространяются на государственную программу вооружения.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29. Государственная программа вооружения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Государственная программа вооружения утверждается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30. Схемы территориального планирования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https://login.consultant.ru/link/?req=doc&amp;base=LAW&amp;n=358779&amp;dst=100106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31.07.2020 N 264-ФЗ)</w:t>
      </w:r>
    </w:p>
    <w:p w:rsidR="005B7E4A" w:rsidRDefault="005B7E4A">
      <w:pPr>
        <w:pStyle w:val="ConsPlusNormal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Схемы территориального планирования Российской Федерации разрабатываются в соответствии с требованиями Градостроительного </w:t>
      </w:r>
      <w:r>
        <w:fldChar w:fldCharType="begin"/>
      </w:r>
      <w:r>
        <w:instrText xml:space="preserve">HYPERLINK https://login.consultant.ru/link/?req=doc&amp;base=LAW&amp;n=494926 </w:instrText>
      </w:r>
      <w:r>
        <w:fldChar w:fldCharType="separate"/>
      </w:r>
      <w:r>
        <w:rPr>
          <w:color w:val="0000FF"/>
        </w:rPr>
        <w:t>кодекса</w:t>
      </w:r>
      <w:r>
        <w:fldChar w:fldCharType="end"/>
      </w:r>
      <w:r>
        <w:t xml:space="preserve"> Российской Федерации и настоящего Федерального закона.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31. План деятельности федерального органа исполнительной власти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</w:t>
      </w:r>
      <w:r>
        <w:fldChar w:fldCharType="begin"/>
      </w:r>
      <w:r>
        <w:instrText xml:space="preserve">HYPERLINK https://login.consultant.ru/link/?req=doc&amp;base=LAW&amp;n=388678&amp;dst=100010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8.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РАЗРАБАТЫВАЕМЫЕ</w:t>
      </w:r>
      <w:proofErr w:type="gramEnd"/>
      <w:r>
        <w:rPr>
          <w:b/>
          <w:bCs/>
        </w:rPr>
        <w:t xml:space="preserve"> В РАМКАХ ЦЕЛЕПОЛАГАНИЯ НА УРОВНЕ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32. Стратегия социально-экономического развития 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субъекта Российской Федерации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информацию о государственных программах субъекта Российской Федерации, утверждаемых в целях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иные положения, определяемые законами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двух и более субъектов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https://login.consultant.ru/link/?req=doc&amp;base=LAW&amp;n=453995&amp;dst=100179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31.12.2017 N 507-ФЗ)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осуществляет </w:t>
      </w:r>
      <w:r>
        <w:fldChar w:fldCharType="begin"/>
      </w:r>
      <w:r>
        <w:instrText xml:space="preserve">HYPERLINK https://login.consultant.ru/link/?req=doc&amp;base=LAW&amp;n=480682&amp;dst=100008 </w:instrText>
      </w:r>
      <w:r>
        <w:fldChar w:fldCharType="separate"/>
      </w:r>
      <w:r>
        <w:rPr>
          <w:color w:val="0000FF"/>
        </w:rPr>
        <w:t>методическое обеспечение</w:t>
      </w:r>
      <w:r>
        <w:fldChar w:fldCharType="end"/>
      </w:r>
      <w:r>
        <w:t xml:space="preserve"> разработки и корректировки стратегии социально-экономического развития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https://login.consultant.ru/link/?req=doc&amp;base=LAW&amp;n=420810&amp;dst=100040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30.10.2017 N 299-ФЗ)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8. </w:t>
      </w:r>
      <w:r>
        <w:fldChar w:fldCharType="begin"/>
      </w:r>
      <w:r>
        <w:instrText xml:space="preserve">HYPERLINK https://login.consultant.ru/link/?req=doc&amp;base=LAW&amp;n=363975&amp;dst=100008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</w:t>
      </w:r>
      <w:proofErr w:type="gramStart"/>
      <w:r>
        <w:t>согласования проекта стратегии социально-экономического развития субъекта Российской Федерации</w:t>
      </w:r>
      <w:proofErr w:type="gramEnd"/>
      <w:r>
        <w:t xml:space="preserve">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https://login.consultant.ru/link/?req=doc&amp;base=LAW&amp;n=199998&amp;dst=100010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23.06.2016 N 210-ФЗ)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9. В соответствии с законом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https://login.consultant.ru/link/?req=doc&amp;base=LAW&amp;n=420810&amp;dst=100041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30.10.2017 N 299-ФЗ)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10. Координация и методическое обеспечение разработки и корректировки </w:t>
      </w:r>
      <w:proofErr w:type="gramStart"/>
      <w:r>
        <w:t>стратегии социально-экономического развития части территории субъекта Российской Федерации</w:t>
      </w:r>
      <w:proofErr w:type="gramEnd"/>
      <w:r>
        <w:t xml:space="preserve"> осуществляются в соответствии с законодательством субъекта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9.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РАЗРАБАТЫВАЕМЫЕ В РАМКАХ ПРОГНОЗИРОВАНИЯ НА УРОВНЕ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33. Прогноз социально-экономического развития субъекта Российской Федерации на долгосрочный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субъекта Российской Федерации на долгосрочный период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субъекта Российской Федерации на долгосрочный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5B7E4A" w:rsidRDefault="005B7E4A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https://login.consultant.ru/link/?req=doc&amp;base=LAW&amp;n=479099&amp;dst=100011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18.07.2019 N 183-ФЗ)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5B7E4A" w:rsidRDefault="005B7E4A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https://login.consultant.ru/link/?req=doc&amp;base=LAW&amp;n=479099&amp;dst=100013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18.07.2019 N 183-ФЗ)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34. Бюджетный прогноз субъекта Российской Федерации на долгосрочный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r>
        <w:fldChar w:fldCharType="begin"/>
      </w:r>
      <w:r>
        <w:instrText xml:space="preserve">HYPERLINK https://login.consultant.ru/link/?req=doc&amp;base=LAW&amp;n=466790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35. Прогноз социально-экономического развития субъекта Российской Федерации на среднесрочный период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среднесрочный период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субъекта Российской Федерации на среднесрочный период;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5B7E4A" w:rsidRDefault="005B7E4A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Федеральным </w:t>
      </w:r>
      <w:r>
        <w:fldChar w:fldCharType="begin"/>
      </w:r>
      <w:r>
        <w:instrText xml:space="preserve">HYPERLINK https://login.consultant.ru/link/?req=doc&amp;base=LAW&amp;n=479099&amp;dst=100015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18.07.2019 N 183-ФЗ)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</w:t>
      </w:r>
      <w:r>
        <w:lastRenderedPageBreak/>
        <w:t>развития.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 Прогноз социально-экономического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https://login.consultant.ru/link/?req=doc&amp;base=LAW&amp;n=479099&amp;dst=100017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18.07.2019 N 183-ФЗ)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10. ДОКУМЕНТЫ СТРАТЕГИЧЕСКОГО ПЛАНИРОВАНИЯ,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РАЗРАБАТЫВАЕМЫЕ В РАМКАХ ПЛАНИРОВАНИЯ И ПРОГРАММИРОВАНИЯ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НА УРОВНЕ 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План мероприятий по реализации стратегии социально-экономического развития субъекта Российской Федерации разрабатывается на основе </w:t>
      </w:r>
      <w:proofErr w:type="gramStart"/>
      <w:r>
        <w:t>положений стратегии социально-экономического развития субъекта Российской Федерации</w:t>
      </w:r>
      <w:proofErr w:type="gramEnd"/>
      <w:r>
        <w:t xml:space="preserve"> на период реализации стратегии с учетом основных направлений деятельности Правительства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5B7E4A" w:rsidRDefault="005B7E4A">
      <w:pPr>
        <w:pStyle w:val="ConsPlusNormal"/>
        <w:spacing w:before="220"/>
        <w:ind w:firstLine="540"/>
        <w:jc w:val="both"/>
      </w:pPr>
      <w:proofErr w:type="gramStart"/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4) комплексы мероприятий и перечень государственных программ субъекта Российской Федерации, обеспечивающие достижение на каждом этапе </w:t>
      </w:r>
      <w:proofErr w:type="gramStart"/>
      <w:r>
        <w:t>реализации стратегии долгосрочных целей социально-экономического развития субъекта Российской</w:t>
      </w:r>
      <w:proofErr w:type="gramEnd"/>
      <w:r>
        <w:t xml:space="preserve"> Федерации, указанных в стратегии;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</w:t>
      </w:r>
      <w:r>
        <w:lastRenderedPageBreak/>
        <w:t>экономического развития субъектов Российской Федерации и муниципальных образований.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37. Государственные программы 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</w:t>
      </w:r>
      <w:proofErr w:type="spellStart"/>
      <w:r>
        <w:t>макрорегионов</w:t>
      </w:r>
      <w:proofErr w:type="spellEnd"/>
      <w:r>
        <w:t>, на период, определяемый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r>
        <w:fldChar w:fldCharType="begin"/>
      </w:r>
      <w:r>
        <w:instrText xml:space="preserve">HYPERLINK https://login.consultant.ru/link/?req=doc&amp;base=LAW&amp;n=466790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https://login.consultant.ru/link/?req=doc&amp;base=LAW&amp;n=358779&amp;dst=100109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31.07.2020 N 264-ФЗ)</w:t>
      </w:r>
    </w:p>
    <w:p w:rsidR="005B7E4A" w:rsidRDefault="005B7E4A">
      <w:pPr>
        <w:pStyle w:val="ConsPlusNormal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соответствии с требованиями Градостроительного </w:t>
      </w:r>
      <w:r>
        <w:fldChar w:fldCharType="begin"/>
      </w:r>
      <w:r>
        <w:instrText xml:space="preserve">HYPERLINK https://login.consultant.ru/link/?req=doc&amp;base=LAW&amp;n=494926 </w:instrText>
      </w:r>
      <w:r>
        <w:fldChar w:fldCharType="separate"/>
      </w:r>
      <w:r>
        <w:rPr>
          <w:color w:val="0000FF"/>
        </w:rPr>
        <w:t>кодекса</w:t>
      </w:r>
      <w:r>
        <w:fldChar w:fldCharType="end"/>
      </w:r>
      <w:r>
        <w:t xml:space="preserve"> Российской Федерации и настоящего Федерального закона.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11. СТРАТЕГИЧЕСКОЕ ПЛАНИРОВАНИЕ НА УРОВНЕ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39. Документы стратегического планирования, разрабатываемые на уровне муниципального образования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Документы стратегического планирования, необходимые для обеспечения бюджетного процесса в муниципальных образованиях, разрабатываются, утверждаются (одобряются) и реализуются в соответствии с Бюджетным </w:t>
      </w:r>
      <w:r>
        <w:fldChar w:fldCharType="begin"/>
      </w:r>
      <w:r>
        <w:instrText xml:space="preserve">HYPERLINK https://login.consultant.ru/link/?req=doc&amp;base=LAW&amp;n=466790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Федерации.</w:t>
      </w:r>
    </w:p>
    <w:p w:rsidR="005B7E4A" w:rsidRDefault="005B7E4A">
      <w:pPr>
        <w:pStyle w:val="ConsPlusNormal"/>
        <w:jc w:val="both"/>
      </w:pPr>
      <w:r>
        <w:t xml:space="preserve">(в ред. Федерального </w:t>
      </w:r>
      <w:r>
        <w:fldChar w:fldCharType="begin"/>
      </w:r>
      <w:r>
        <w:instrText xml:space="preserve">HYPERLINK https://login.consultant.ru/link/?req=doc&amp;base=LAW&amp;n=420810&amp;dst=100043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30.10.2017 N 299-ФЗ)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5B7E4A" w:rsidRDefault="005B7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r>
        <w:fldChar w:fldCharType="begin"/>
      </w:r>
      <w:r>
        <w:instrText xml:space="preserve">HYPERLINK https://login.consultant.ru/link/?req=doc&amp;base=LAW&amp;n=420810&amp;dst=100044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30.10.2017 N 299-ФЗ)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Глава 12. МОНИТОРИНГ И КОНТРОЛЬ РЕАЛИЗАЦИИ ДОКУМЕНТОВ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40. Цель и задачи мониторинга реализации документов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1. </w:t>
      </w:r>
      <w:proofErr w:type="gramStart"/>
      <w:r>
        <w:t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  <w:proofErr w:type="gramEnd"/>
    </w:p>
    <w:p w:rsidR="005B7E4A" w:rsidRDefault="005B7E4A">
      <w:pPr>
        <w:pStyle w:val="ConsPlusNormal"/>
        <w:spacing w:before="220"/>
        <w:ind w:firstLine="540"/>
        <w:jc w:val="both"/>
      </w:pPr>
      <w:r>
        <w:t>2. Основными задачами мониторинга реализации документов стратегического планирования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на федеральном уровне ежегодный отчет Правительства Российской Федерации о результатах </w:t>
      </w:r>
      <w:r>
        <w:lastRenderedPageBreak/>
        <w:t>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</w:t>
      </w:r>
      <w:proofErr w:type="gramStart"/>
      <w:r>
        <w:t>деятельности высшего исполнительного органа государственной власти субъекта Российской Федерации</w:t>
      </w:r>
      <w:proofErr w:type="gramEnd"/>
      <w:r>
        <w:t xml:space="preserve"> и сводный годовой доклад о ходе реализации и об оценке эффективности государственных программ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41. Задачи контроля реализации документов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Основными задачами контроля реализации документов стратегического планирования являются: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оценка качества документов стратегического планирования, разрабатываемых в рамках </w:t>
      </w:r>
      <w:proofErr w:type="spellStart"/>
      <w:r>
        <w:t>целеполагания</w:t>
      </w:r>
      <w:proofErr w:type="spellEnd"/>
      <w:r>
        <w:t>, прогнозирования, планирования и программирования;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6) разработка предложений по повышению эффективности функционирования системы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lastRenderedPageBreak/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42. Порядок </w:t>
      </w:r>
      <w:proofErr w:type="gramStart"/>
      <w:r>
        <w:rPr>
          <w:b/>
          <w:bCs/>
        </w:rPr>
        <w:t>осуществления контроля реализации документов стратегического планирования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Контроль реализации документов стратегического планирования осуществляется в порядке, определяемом: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1) на федеральном уровне федеральными законами,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13. РЕАЛИЗАЦИЯ ДОКУМЕНТОВ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43. Реализация документов стратегического планирования на федеральном уровне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proofErr w:type="gramStart"/>
      <w:r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  <w:proofErr w:type="gramEnd"/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44. Реализация документов стратегического планирования субъектов Российской Федерации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Комплексы мероприятий по реализации основных </w:t>
      </w:r>
      <w:proofErr w:type="gramStart"/>
      <w:r>
        <w:t>положений стратегии социально-экономического развития субъекта Российской Федерации</w:t>
      </w:r>
      <w:proofErr w:type="gramEnd"/>
      <w:r>
        <w:t xml:space="preserve"> и перечень государственных программ 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</w:t>
      </w:r>
      <w:r>
        <w:lastRenderedPageBreak/>
        <w:t>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5. Ежегодно проводится оценка </w:t>
      </w:r>
      <w:proofErr w:type="gramStart"/>
      <w:r>
        <w:t>эффективности реализации каждой государственной программы субъекта Российской Федерации</w:t>
      </w:r>
      <w:proofErr w:type="gramEnd"/>
      <w:r>
        <w:t>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14. ОТВЕТСТВЕННОСТЬ ЗА НАРУШЕНИЕ ЗАКОНОДАТЕЛЬСТВА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И ИНЫХ НОРМАТИВНЫХ ПРАВОВЫХ АКТОВ</w:t>
      </w:r>
    </w:p>
    <w:p w:rsidR="005B7E4A" w:rsidRDefault="005B7E4A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45. 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15. ЗАКЛЮЧИТЕЛЬНЫЕ ПОЛОЖЕНИЯ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46. Признание </w:t>
      </w:r>
      <w:proofErr w:type="gramStart"/>
      <w:r>
        <w:rPr>
          <w:b/>
          <w:bCs/>
        </w:rPr>
        <w:t>утратившим</w:t>
      </w:r>
      <w:proofErr w:type="gramEnd"/>
      <w:r>
        <w:rPr>
          <w:b/>
          <w:bCs/>
        </w:rPr>
        <w:t xml:space="preserve">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r>
        <w:t xml:space="preserve">Признать утратившим силу Федеральный </w:t>
      </w:r>
      <w:r>
        <w:fldChar w:fldCharType="begin"/>
      </w:r>
      <w:r>
        <w:instrText xml:space="preserve">HYPERLINK https://login.consultant.ru/link/?req=doc&amp;base=LAW&amp;n=7264 </w:instrText>
      </w:r>
      <w:r>
        <w:fldChar w:fldCharType="separate"/>
      </w:r>
      <w:r>
        <w:rPr>
          <w:color w:val="0000FF"/>
        </w:rPr>
        <w:t>закон</w:t>
      </w:r>
      <w:r>
        <w:fldChar w:fldCharType="end"/>
      </w:r>
      <w:r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47. Заключительные положения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  <w:bookmarkStart w:id="4" w:name="Par737"/>
      <w:bookmarkEnd w:id="4"/>
      <w:r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 Со дня вступления в силу настоящего Федерального закона до 1 января 2016 года: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разработать нормативные правовые </w:t>
      </w:r>
      <w:r>
        <w:fldChar w:fldCharType="begin"/>
      </w:r>
      <w:r>
        <w:instrText xml:space="preserve">HYPERLINK https://login.consultant.ru/link/?req=doc&amp;base=LAW&amp;n=188198&amp;dst=100008 </w:instrText>
      </w:r>
      <w:r>
        <w:fldChar w:fldCharType="separate"/>
      </w:r>
      <w:r>
        <w:rPr>
          <w:color w:val="0000FF"/>
        </w:rPr>
        <w:t>акты</w:t>
      </w:r>
      <w:r>
        <w:fldChar w:fldCharType="end"/>
      </w:r>
      <w:r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создать федеральный государственный реестр документов стратегического планирования в соответствии со </w:t>
      </w:r>
      <w:r>
        <w:fldChar w:fldCharType="begin"/>
      </w:r>
      <w:r>
        <w:instrText xml:space="preserve">HYPERLINK \l Par280  </w:instrText>
      </w:r>
      <w:r>
        <w:fldChar w:fldCharType="separate"/>
      </w:r>
      <w:r>
        <w:rPr>
          <w:color w:val="0000FF"/>
        </w:rPr>
        <w:t>статьей 12</w:t>
      </w:r>
      <w:r>
        <w:fldChar w:fldCharType="end"/>
      </w:r>
      <w:r>
        <w:t xml:space="preserve"> настоящего Федерального закона;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3) утратил силу. - Федеральный </w:t>
      </w:r>
      <w:r>
        <w:fldChar w:fldCharType="begin"/>
      </w:r>
      <w:r>
        <w:instrText xml:space="preserve">HYPERLINK https://login.consultant.ru/link/?req=doc&amp;base=LAW&amp;n=199998&amp;dst=100012 </w:instrText>
      </w:r>
      <w:r>
        <w:fldChar w:fldCharType="separate"/>
      </w:r>
      <w:r>
        <w:rPr>
          <w:color w:val="0000FF"/>
        </w:rPr>
        <w:t>закон</w:t>
      </w:r>
      <w:r>
        <w:fldChar w:fldCharType="end"/>
      </w:r>
      <w:r>
        <w:t xml:space="preserve"> от 23.06.2016 N 210-ФЗ.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2.1. Со дня вступления в силу настоящего Федерального закона до 1 января 2017 года:</w:t>
      </w:r>
    </w:p>
    <w:p w:rsidR="005B7E4A" w:rsidRDefault="005B7E4A">
      <w:pPr>
        <w:pStyle w:val="ConsPlusNormal"/>
        <w:spacing w:before="220"/>
        <w:ind w:firstLine="540"/>
        <w:jc w:val="both"/>
      </w:pPr>
      <w:bookmarkStart w:id="5" w:name="Par743"/>
      <w:bookmarkEnd w:id="5"/>
      <w:r>
        <w:t>1) разработать стратегический прогноз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осуществить информационное обеспечение стратегического планирования в соответствии со </w:t>
      </w:r>
      <w:r>
        <w:lastRenderedPageBreak/>
        <w:fldChar w:fldCharType="begin"/>
      </w:r>
      <w:r>
        <w:instrText xml:space="preserve">HYPERLINK \l Par293  </w:instrText>
      </w:r>
      <w:r>
        <w:fldChar w:fldCharType="separate"/>
      </w:r>
      <w:r>
        <w:rPr>
          <w:color w:val="0000FF"/>
        </w:rPr>
        <w:t>статьей 14</w:t>
      </w:r>
      <w:r>
        <w:fldChar w:fldCharType="end"/>
      </w:r>
      <w:r>
        <w:t xml:space="preserve"> настоящего Федерального закона.</w:t>
      </w:r>
    </w:p>
    <w:p w:rsidR="005B7E4A" w:rsidRDefault="005B7E4A">
      <w:pPr>
        <w:pStyle w:val="ConsPlusNormal"/>
        <w:jc w:val="both"/>
      </w:pPr>
      <w:r>
        <w:t xml:space="preserve">(часть 2.1 введена Федеральным </w:t>
      </w:r>
      <w:r>
        <w:fldChar w:fldCharType="begin"/>
      </w:r>
      <w:r>
        <w:instrText xml:space="preserve">HYPERLINK https://login.consultant.ru/link/?req=doc&amp;base=LAW&amp;n=199998&amp;dst=100013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23.06.2016 N 210-ФЗ)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r>
        <w:fldChar w:fldCharType="begin"/>
      </w:r>
      <w:r>
        <w:instrText xml:space="preserve">HYPERLINK https://login.consultant.ru/link/?req=doc&amp;base=LAW&amp;n=199998&amp;dst=100017 </w:instrText>
      </w:r>
      <w:r>
        <w:fldChar w:fldCharType="separate"/>
      </w:r>
      <w:r>
        <w:rPr>
          <w:color w:val="0000FF"/>
        </w:rPr>
        <w:t>закон</w:t>
      </w:r>
      <w:r>
        <w:fldChar w:fldCharType="end"/>
      </w:r>
      <w:r>
        <w:t xml:space="preserve"> от 23.06.2016 N 210-ФЗ.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3.1. Со дня вступления в силу настоящего Федерального закона до 1 января 2018 года:</w:t>
      </w:r>
    </w:p>
    <w:p w:rsidR="005B7E4A" w:rsidRDefault="005B7E4A">
      <w:pPr>
        <w:pStyle w:val="ConsPlusNormal"/>
        <w:spacing w:before="220"/>
        <w:ind w:firstLine="540"/>
        <w:jc w:val="both"/>
      </w:pPr>
      <w:bookmarkStart w:id="6" w:name="Par748"/>
      <w:bookmarkEnd w:id="6"/>
      <w:r>
        <w:t>1) разработать стратегию социально-экономического развития Российской Федерации;</w:t>
      </w:r>
    </w:p>
    <w:p w:rsidR="005B7E4A" w:rsidRDefault="005B7E4A">
      <w:pPr>
        <w:pStyle w:val="ConsPlusNormal"/>
        <w:spacing w:before="220"/>
        <w:ind w:firstLine="540"/>
        <w:jc w:val="both"/>
      </w:pPr>
      <w:bookmarkStart w:id="7" w:name="Par749"/>
      <w:bookmarkEnd w:id="7"/>
      <w:r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5B7E4A" w:rsidRDefault="005B7E4A">
      <w:pPr>
        <w:pStyle w:val="ConsPlusNormal"/>
        <w:jc w:val="both"/>
      </w:pPr>
      <w:r>
        <w:t xml:space="preserve">(часть 3.1 введена Федеральным </w:t>
      </w:r>
      <w:r>
        <w:fldChar w:fldCharType="begin"/>
      </w:r>
      <w:r>
        <w:instrText xml:space="preserve">HYPERLINK https://login.consultant.ru/link/?req=doc&amp;base=LAW&amp;n=199998&amp;dst=100018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23.06.2016 N 210-ФЗ)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3.2. Со дня вступления в силу настоящего Федерального закона до 1 января 2019 года: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r>
        <w:fldChar w:fldCharType="begin"/>
      </w:r>
      <w:r>
        <w:instrText xml:space="preserve">HYPERLINK \l Par737  </w:instrText>
      </w:r>
      <w:r>
        <w:fldChar w:fldCharType="separate"/>
      </w:r>
      <w:r>
        <w:rPr>
          <w:color w:val="0000FF"/>
        </w:rPr>
        <w:t>частью 1</w:t>
      </w:r>
      <w:r>
        <w:fldChar w:fldCharType="end"/>
      </w:r>
      <w:r>
        <w:t xml:space="preserve"> настоящей статьи, за исключением документов стратегического планирования, указанных в </w:t>
      </w:r>
      <w:r>
        <w:fldChar w:fldCharType="begin"/>
      </w:r>
      <w:r>
        <w:instrText xml:space="preserve">HYPERLINK \l Par743  </w:instrText>
      </w:r>
      <w:r>
        <w:fldChar w:fldCharType="separate"/>
      </w:r>
      <w:r>
        <w:rPr>
          <w:color w:val="0000FF"/>
        </w:rPr>
        <w:t>пункте 1 части 2.1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Par748  </w:instrText>
      </w:r>
      <w:r>
        <w:fldChar w:fldCharType="separate"/>
      </w:r>
      <w:r>
        <w:rPr>
          <w:color w:val="0000FF"/>
        </w:rPr>
        <w:t>пункте 1 части 3.1</w:t>
      </w:r>
      <w:r>
        <w:fldChar w:fldCharType="end"/>
      </w:r>
      <w:r>
        <w:t xml:space="preserve"> настоящей статьи;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r>
        <w:fldChar w:fldCharType="begin"/>
      </w:r>
      <w:r>
        <w:instrText xml:space="preserve">HYPERLINK \l Par749  </w:instrText>
      </w:r>
      <w:r>
        <w:fldChar w:fldCharType="separate"/>
      </w:r>
      <w:r>
        <w:rPr>
          <w:color w:val="0000FF"/>
        </w:rPr>
        <w:t>пункте 2 части 3.1</w:t>
      </w:r>
      <w:r>
        <w:fldChar w:fldCharType="end"/>
      </w:r>
      <w:r>
        <w:t xml:space="preserve"> настоящей статьи.</w:t>
      </w:r>
    </w:p>
    <w:p w:rsidR="005B7E4A" w:rsidRDefault="005B7E4A">
      <w:pPr>
        <w:pStyle w:val="ConsPlusNormal"/>
        <w:jc w:val="both"/>
      </w:pPr>
      <w:r>
        <w:t xml:space="preserve">(часть 3.2 введена Федеральным </w:t>
      </w:r>
      <w:r>
        <w:fldChar w:fldCharType="begin"/>
      </w:r>
      <w:r>
        <w:instrText xml:space="preserve">HYPERLINK https://login.consultant.ru/link/?req=doc&amp;base=LAW&amp;n=199998&amp;dst=100022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23.06.2016 N 210-ФЗ)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 xml:space="preserve">4. Документы стратегического планирования, принятые до дня вступления в силу настоящего Федерального закона, считаются действительными до </w:t>
      </w:r>
      <w:proofErr w:type="gramStart"/>
      <w:r>
        <w:t>окончания</w:t>
      </w:r>
      <w:proofErr w:type="gramEnd"/>
      <w:r>
        <w:t xml:space="preserve">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5B7E4A" w:rsidRDefault="005B7E4A">
      <w:pPr>
        <w:pStyle w:val="ConsPlusNormal"/>
        <w:spacing w:before="220"/>
        <w:ind w:firstLine="540"/>
        <w:jc w:val="both"/>
      </w:pPr>
      <w:r>
        <w:t>5. Федеральные целевые программы реализуются до окончания срока их действия.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jc w:val="right"/>
      </w:pPr>
      <w:r>
        <w:t>Президент</w:t>
      </w:r>
    </w:p>
    <w:p w:rsidR="005B7E4A" w:rsidRDefault="005B7E4A">
      <w:pPr>
        <w:pStyle w:val="ConsPlusNormal"/>
        <w:jc w:val="right"/>
      </w:pPr>
      <w:r>
        <w:t>Российской Федерации</w:t>
      </w:r>
    </w:p>
    <w:p w:rsidR="005B7E4A" w:rsidRDefault="005B7E4A">
      <w:pPr>
        <w:pStyle w:val="ConsPlusNormal"/>
        <w:jc w:val="right"/>
      </w:pPr>
      <w:r>
        <w:t>В.ПУТИН</w:t>
      </w:r>
    </w:p>
    <w:p w:rsidR="005B7E4A" w:rsidRDefault="005B7E4A">
      <w:pPr>
        <w:pStyle w:val="ConsPlusNormal"/>
      </w:pPr>
      <w:r>
        <w:t>Москва, Кремль</w:t>
      </w:r>
    </w:p>
    <w:p w:rsidR="005B7E4A" w:rsidRDefault="005B7E4A">
      <w:pPr>
        <w:pStyle w:val="ConsPlusNormal"/>
        <w:spacing w:before="220"/>
      </w:pPr>
      <w:r>
        <w:t>28 июня 2014 года</w:t>
      </w:r>
    </w:p>
    <w:p w:rsidR="005B7E4A" w:rsidRDefault="005B7E4A">
      <w:pPr>
        <w:pStyle w:val="ConsPlusNormal"/>
        <w:spacing w:before="220"/>
      </w:pPr>
      <w:r>
        <w:t>N 172-ФЗ</w:t>
      </w: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ind w:firstLine="540"/>
        <w:jc w:val="both"/>
      </w:pPr>
    </w:p>
    <w:p w:rsidR="005B7E4A" w:rsidRDefault="005B7E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C57" w:rsidRDefault="009B1C57"/>
    <w:sectPr w:rsidR="009B1C57" w:rsidSect="005B7E4A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72" w:rsidRDefault="00FF4F72" w:rsidP="005B7E4A">
      <w:pPr>
        <w:spacing w:after="0" w:line="240" w:lineRule="auto"/>
      </w:pPr>
      <w:r>
        <w:separator/>
      </w:r>
    </w:p>
  </w:endnote>
  <w:endnote w:type="continuationSeparator" w:id="0">
    <w:p w:rsidR="00FF4F72" w:rsidRDefault="00FF4F72" w:rsidP="005B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72" w:rsidRDefault="00FF4F72" w:rsidP="005B7E4A">
      <w:pPr>
        <w:spacing w:after="0" w:line="240" w:lineRule="auto"/>
      </w:pPr>
      <w:r>
        <w:separator/>
      </w:r>
    </w:p>
  </w:footnote>
  <w:footnote w:type="continuationSeparator" w:id="0">
    <w:p w:rsidR="00FF4F72" w:rsidRDefault="00FF4F72" w:rsidP="005B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161141"/>
      <w:docPartObj>
        <w:docPartGallery w:val="Page Numbers (Top of Page)"/>
        <w:docPartUnique/>
      </w:docPartObj>
    </w:sdtPr>
    <w:sdtContent>
      <w:p w:rsidR="005B7E4A" w:rsidRDefault="005B7E4A">
        <w:pPr>
          <w:pStyle w:val="a3"/>
          <w:jc w:val="center"/>
        </w:pPr>
        <w:fldSimple w:instr=" PAGE   \* MERGEFORMAT ">
          <w:r>
            <w:rPr>
              <w:noProof/>
            </w:rPr>
            <w:t>40</w:t>
          </w:r>
        </w:fldSimple>
      </w:p>
    </w:sdtContent>
  </w:sdt>
  <w:p w:rsidR="005B7E4A" w:rsidRDefault="005B7E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E4A"/>
    <w:rsid w:val="000260CC"/>
    <w:rsid w:val="005B7E4A"/>
    <w:rsid w:val="006D59DE"/>
    <w:rsid w:val="009B1C57"/>
    <w:rsid w:val="00FF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E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B7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E4A"/>
  </w:style>
  <w:style w:type="paragraph" w:styleId="a5">
    <w:name w:val="footer"/>
    <w:basedOn w:val="a"/>
    <w:link w:val="a6"/>
    <w:uiPriority w:val="99"/>
    <w:semiHidden/>
    <w:unhideWhenUsed/>
    <w:rsid w:val="005B7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7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0882-333D-4FE7-8BDD-EFB3EB5D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40</Pages>
  <Words>18930</Words>
  <Characters>107906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cp:lastPrinted>2025-01-13T07:18:00Z</cp:lastPrinted>
  <dcterms:created xsi:type="dcterms:W3CDTF">2025-01-13T07:12:00Z</dcterms:created>
  <dcterms:modified xsi:type="dcterms:W3CDTF">2025-01-13T07:58:00Z</dcterms:modified>
</cp:coreProperties>
</file>